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5E9DB118" w:rsidR="00D76839" w:rsidRDefault="005772E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18</w:t>
                  </w:r>
                  <w:r w:rsidR="007E706D" w:rsidRPr="007E706D">
                    <w:rPr>
                      <w:rFonts w:ascii="Times New Roman" w:eastAsia="Times New Roman" w:hAnsi="Times New Roman" w:cs="Times New Roman"/>
                      <w:b/>
                    </w:rPr>
                    <w:t>/0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</w:rPr>
                    <w:t>/202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3A851F0F" w:rsidR="00D76839" w:rsidRPr="006E15DC" w:rsidRDefault="005772E1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1856" w:type="dxa"/>
                </w:tcPr>
                <w:p w14:paraId="21CCE0F2" w14:textId="46E8B79E" w:rsidR="00D76839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A3135E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5772E1"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4BDE5FE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462C4B05" w:rsidR="00D76839" w:rsidRDefault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926" w:type="dxa"/>
                </w:tcPr>
                <w:p w14:paraId="50E325ED" w14:textId="1C1F10A5" w:rsidR="00D76839" w:rsidRDefault="005772E1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Azami Öğrenim Süresini Dolduran Öğrenciler</w:t>
                  </w:r>
                  <w:r w:rsidR="0075479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in Listesi ve Bilgilendirilmesi</w:t>
                  </w:r>
                </w:p>
              </w:tc>
            </w:tr>
          </w:tbl>
          <w:p w14:paraId="7822CB67" w14:textId="4373202F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5772E1" w:rsidRPr="00835F2D">
              <w:rPr>
                <w:rFonts w:ascii="Times New Roman" w:eastAsia="Times New Roman" w:hAnsi="Times New Roman" w:cs="Times New Roman"/>
                <w:b/>
              </w:rPr>
              <w:t>5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5772E1" w:rsidRPr="00835F2D">
              <w:rPr>
                <w:rFonts w:ascii="Times New Roman" w:eastAsia="Times New Roman" w:hAnsi="Times New Roman" w:cs="Times New Roman"/>
              </w:rPr>
              <w:t xml:space="preserve">azami öğrenim süresini dolduran öğrencilerin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görüşülmesi.</w:t>
            </w:r>
          </w:p>
          <w:p w14:paraId="233130AC" w14:textId="19AE4CE6" w:rsidR="005772E1" w:rsidRDefault="005772E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KARAR 2024/5-1: 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 Lojistik Programına 2023-2024 Eğitim-Öğretim yılı bahar yarıyılı sonunda azami öğrenim süresini dolduran öğrencilerin ek sınav ve ders seçimi ile ilgili gerekli bilgiler </w:t>
            </w:r>
            <w:r w:rsidR="00754792" w:rsidRPr="00835F2D">
              <w:rPr>
                <w:rFonts w:ascii="Times New Roman" w:eastAsia="Times New Roman" w:hAnsi="Times New Roman" w:cs="Times New Roman"/>
              </w:rPr>
              <w:t>danışman ö</w:t>
            </w:r>
            <w:r w:rsidRPr="00835F2D">
              <w:rPr>
                <w:rFonts w:ascii="Times New Roman" w:eastAsia="Times New Roman" w:hAnsi="Times New Roman" w:cs="Times New Roman"/>
              </w:rPr>
              <w:t>ğretim</w:t>
            </w:r>
            <w:r w:rsidR="00754792" w:rsidRPr="00835F2D">
              <w:rPr>
                <w:rFonts w:ascii="Times New Roman" w:eastAsia="Times New Roman" w:hAnsi="Times New Roman" w:cs="Times New Roman"/>
              </w:rPr>
              <w:t xml:space="preserve"> elemanlarımız </w:t>
            </w:r>
            <w:r w:rsidRPr="00835F2D">
              <w:rPr>
                <w:rFonts w:ascii="Times New Roman" w:eastAsia="Times New Roman" w:hAnsi="Times New Roman" w:cs="Times New Roman"/>
              </w:rPr>
              <w:t>tarafından bilgilend</w:t>
            </w:r>
            <w:r w:rsidR="00754792">
              <w:rPr>
                <w:rFonts w:ascii="Times New Roman" w:eastAsia="Times New Roman" w:hAnsi="Times New Roman" w:cs="Times New Roman"/>
              </w:rPr>
              <w:t>irilecek 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aşağıdaki şeki</w:t>
            </w:r>
            <w:r w:rsidR="00754792">
              <w:rPr>
                <w:rFonts w:ascii="Times New Roman" w:eastAsia="Times New Roman" w:hAnsi="Times New Roman" w:cs="Times New Roman"/>
              </w:rPr>
              <w:t>lde olmasına karar verilmiş ve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p w14:paraId="4EC8D112" w14:textId="745D1CDF" w:rsidR="004677C9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4297"/>
              <w:gridCol w:w="4712"/>
            </w:tblGrid>
            <w:tr w:rsidR="004677C9" w14:paraId="55D41D3E" w14:textId="77777777" w:rsidTr="007C5CD9">
              <w:trPr>
                <w:trHeight w:val="424"/>
              </w:trPr>
              <w:tc>
                <w:tcPr>
                  <w:tcW w:w="1262" w:type="dxa"/>
                </w:tcPr>
                <w:p w14:paraId="48C3AA2F" w14:textId="2AF06D3C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297" w:type="dxa"/>
                </w:tcPr>
                <w:p w14:paraId="15649FB9" w14:textId="3C7AC51C" w:rsidR="004677C9" w:rsidRDefault="004677C9" w:rsidP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Öğrencinin Okul Numarası</w:t>
                  </w:r>
                </w:p>
              </w:tc>
              <w:tc>
                <w:tcPr>
                  <w:tcW w:w="4712" w:type="dxa"/>
                </w:tcPr>
                <w:p w14:paraId="50504B7B" w14:textId="7AA72C3E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Öğrencinin Adı-Soyadı</w:t>
                  </w:r>
                </w:p>
              </w:tc>
            </w:tr>
            <w:tr w:rsidR="004677C9" w14:paraId="3FE3D981" w14:textId="77777777" w:rsidTr="007C5CD9">
              <w:trPr>
                <w:trHeight w:val="211"/>
              </w:trPr>
              <w:tc>
                <w:tcPr>
                  <w:tcW w:w="1262" w:type="dxa"/>
                </w:tcPr>
                <w:p w14:paraId="4572C377" w14:textId="6F38F128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297" w:type="dxa"/>
                </w:tcPr>
                <w:p w14:paraId="5EC1944E" w14:textId="1279F73A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201404001</w:t>
                  </w:r>
                </w:p>
              </w:tc>
              <w:tc>
                <w:tcPr>
                  <w:tcW w:w="4712" w:type="dxa"/>
                </w:tcPr>
                <w:p w14:paraId="436359A4" w14:textId="4E2FA2B6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Himmet ÖKSÜN</w:t>
                  </w:r>
                </w:p>
              </w:tc>
            </w:tr>
            <w:tr w:rsidR="004677C9" w14:paraId="0084E5B0" w14:textId="77777777" w:rsidTr="007C5CD9">
              <w:trPr>
                <w:trHeight w:val="211"/>
              </w:trPr>
              <w:tc>
                <w:tcPr>
                  <w:tcW w:w="1262" w:type="dxa"/>
                </w:tcPr>
                <w:p w14:paraId="231BF3E5" w14:textId="2BF6818C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297" w:type="dxa"/>
                </w:tcPr>
                <w:p w14:paraId="02685D5B" w14:textId="4493D4BC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201404001</w:t>
                  </w:r>
                </w:p>
              </w:tc>
              <w:tc>
                <w:tcPr>
                  <w:tcW w:w="4712" w:type="dxa"/>
                </w:tcPr>
                <w:p w14:paraId="78D21245" w14:textId="6BF175CE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Resul YALVAÇ</w:t>
                  </w:r>
                </w:p>
              </w:tc>
            </w:tr>
            <w:tr w:rsidR="004677C9" w14:paraId="6848301C" w14:textId="77777777" w:rsidTr="007C5CD9">
              <w:trPr>
                <w:trHeight w:val="211"/>
              </w:trPr>
              <w:tc>
                <w:tcPr>
                  <w:tcW w:w="1262" w:type="dxa"/>
                </w:tcPr>
                <w:p w14:paraId="056C40AC" w14:textId="0A264FF8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97" w:type="dxa"/>
                </w:tcPr>
                <w:p w14:paraId="24F9AEA6" w14:textId="4A13A297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201404010</w:t>
                  </w:r>
                </w:p>
              </w:tc>
              <w:tc>
                <w:tcPr>
                  <w:tcW w:w="4712" w:type="dxa"/>
                </w:tcPr>
                <w:p w14:paraId="19ADE311" w14:textId="063A9A01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Damla TÜRKAN</w:t>
                  </w:r>
                </w:p>
              </w:tc>
            </w:tr>
          </w:tbl>
          <w:p w14:paraId="33298CBA" w14:textId="77777777" w:rsidR="004677C9" w:rsidRPr="00835F2D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D2D723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4A346423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5DF74A8E" w14:textId="77777777" w:rsidR="00713989" w:rsidRPr="00D838EE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</w:tc>
        <w:tc>
          <w:tcPr>
            <w:tcW w:w="3870" w:type="dxa"/>
          </w:tcPr>
          <w:p w14:paraId="72F42045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A86EC7B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606ED5A3" w:rsidR="007704FE" w:rsidRPr="00D838EE" w:rsidRDefault="007704FE" w:rsidP="00B54B23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C196" w14:textId="77777777" w:rsidR="00272305" w:rsidRDefault="002723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E1667E6" w14:textId="77777777" w:rsidR="00272305" w:rsidRDefault="002723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1890BF4F" w:rsidR="00D76839" w:rsidRPr="007819E9" w:rsidRDefault="007C5CD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18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/0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7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/202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4</w:t>
    </w:r>
    <w:r w:rsidR="007819E9" w:rsidRPr="007819E9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E8D41" w14:textId="77777777" w:rsidR="00272305" w:rsidRDefault="002723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9615C" w14:textId="77777777" w:rsidR="00272305" w:rsidRDefault="002723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2270BB"/>
    <w:rsid w:val="00272305"/>
    <w:rsid w:val="00273007"/>
    <w:rsid w:val="002815AE"/>
    <w:rsid w:val="00284E27"/>
    <w:rsid w:val="0029117E"/>
    <w:rsid w:val="002B4B96"/>
    <w:rsid w:val="002E4359"/>
    <w:rsid w:val="00311910"/>
    <w:rsid w:val="00312281"/>
    <w:rsid w:val="003A1F02"/>
    <w:rsid w:val="00414AAE"/>
    <w:rsid w:val="00420D1B"/>
    <w:rsid w:val="00441692"/>
    <w:rsid w:val="00445D8E"/>
    <w:rsid w:val="00450FE8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555AA"/>
    <w:rsid w:val="005772E1"/>
    <w:rsid w:val="00596159"/>
    <w:rsid w:val="005A260F"/>
    <w:rsid w:val="005E4064"/>
    <w:rsid w:val="005F15F8"/>
    <w:rsid w:val="00602879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54792"/>
    <w:rsid w:val="007704FE"/>
    <w:rsid w:val="0077448B"/>
    <w:rsid w:val="00777F76"/>
    <w:rsid w:val="007819E9"/>
    <w:rsid w:val="007C253E"/>
    <w:rsid w:val="007C5CD9"/>
    <w:rsid w:val="007E706D"/>
    <w:rsid w:val="007F1829"/>
    <w:rsid w:val="00835F2D"/>
    <w:rsid w:val="0087395F"/>
    <w:rsid w:val="00897191"/>
    <w:rsid w:val="008D06E0"/>
    <w:rsid w:val="008D7528"/>
    <w:rsid w:val="008E4381"/>
    <w:rsid w:val="00900323"/>
    <w:rsid w:val="00902D89"/>
    <w:rsid w:val="00967B0E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B000C0"/>
    <w:rsid w:val="00B008F7"/>
    <w:rsid w:val="00B1545E"/>
    <w:rsid w:val="00B22F05"/>
    <w:rsid w:val="00B54B23"/>
    <w:rsid w:val="00B562EE"/>
    <w:rsid w:val="00B62C41"/>
    <w:rsid w:val="00B637C7"/>
    <w:rsid w:val="00BD63BA"/>
    <w:rsid w:val="00C02A2E"/>
    <w:rsid w:val="00C147A2"/>
    <w:rsid w:val="00C25A0A"/>
    <w:rsid w:val="00C45250"/>
    <w:rsid w:val="00C62A0D"/>
    <w:rsid w:val="00C64B9F"/>
    <w:rsid w:val="00CC665C"/>
    <w:rsid w:val="00CF7D9E"/>
    <w:rsid w:val="00D13B0A"/>
    <w:rsid w:val="00D43434"/>
    <w:rsid w:val="00D62C77"/>
    <w:rsid w:val="00D7581B"/>
    <w:rsid w:val="00D766CC"/>
    <w:rsid w:val="00D76839"/>
    <w:rsid w:val="00DC3F11"/>
    <w:rsid w:val="00DE5907"/>
    <w:rsid w:val="00DF32A9"/>
    <w:rsid w:val="00DF5943"/>
    <w:rsid w:val="00E4649B"/>
    <w:rsid w:val="00E65949"/>
    <w:rsid w:val="00E721F0"/>
    <w:rsid w:val="00E857E1"/>
    <w:rsid w:val="00F21EEB"/>
    <w:rsid w:val="00F242CD"/>
    <w:rsid w:val="00F254D9"/>
    <w:rsid w:val="00F30EA2"/>
    <w:rsid w:val="00F7321A"/>
    <w:rsid w:val="00FA746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2</cp:revision>
  <cp:lastPrinted>2024-07-18T08:21:00Z</cp:lastPrinted>
  <dcterms:created xsi:type="dcterms:W3CDTF">2024-07-18T13:47:00Z</dcterms:created>
  <dcterms:modified xsi:type="dcterms:W3CDTF">2024-07-18T13:47:00Z</dcterms:modified>
</cp:coreProperties>
</file>